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Autospacing="0" w:afterAutospacing="0"/>
        <w:ind w:right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附件1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hint="eastAsia"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报 价 单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center"/>
        <w:textAlignment w:val="auto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（下浮率）</w:t>
      </w:r>
    </w:p>
    <w:p>
      <w:pPr>
        <w:widowControl/>
        <w:shd w:val="clear" w:color="auto" w:fill="FFFFFF"/>
        <w:spacing w:before="100" w:beforeAutospacing="1" w:after="100" w:afterAutospacing="1" w:line="500" w:lineRule="exact"/>
        <w:ind w:right="6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三明中燃城市燃气发展有限公司</w:t>
      </w:r>
      <w:r>
        <w:rPr>
          <w:rFonts w:hint="eastAsia" w:ascii="宋体" w:hAnsi="宋体" w:eastAsia="宋体" w:cs="宋体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根据你们公告要求，经详细研究，我们决定参加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  <w:lang w:val="en-US" w:eastAsia="zh-CN"/>
        </w:rPr>
        <w:t>三明中燃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202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</w:rPr>
        <w:t>年度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shd w:val="clear" w:color="auto" w:fill="FFFFFF"/>
          <w:lang w:eastAsia="zh-CN"/>
        </w:rPr>
        <w:t>项目招标代理机构比选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项目</w:t>
      </w:r>
      <w:r>
        <w:rPr>
          <w:rFonts w:hint="eastAsia" w:ascii="宋体" w:hAnsi="宋体" w:eastAsia="宋体" w:cs="宋体"/>
          <w:kern w:val="0"/>
          <w:sz w:val="28"/>
          <w:szCs w:val="28"/>
        </w:rPr>
        <w:t>招标代理机构比选</w:t>
      </w: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活动并报价，报价如下：</w:t>
      </w:r>
    </w:p>
    <w:tbl>
      <w:tblPr>
        <w:tblStyle w:val="8"/>
        <w:tblW w:w="83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8"/>
        <w:gridCol w:w="2752"/>
        <w:gridCol w:w="2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  <w:t>招标代理服务项目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ind w:left="19" w:leftChars="9"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  <w:t>招标代理服务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  <w:t>取费标准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  <w:t>（政府最新指导价）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  <w:t>下浮率%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三明中燃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  <w:lang w:eastAsia="zh-CN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  <w:t>度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  <w:lang w:eastAsia="zh-CN"/>
              </w:rPr>
              <w:t>项目招标代理机构比选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shd w:val="clear" w:color="auto" w:fill="FFFFFF"/>
              </w:rPr>
              <w:t>以实际中标总金额为计费基数，一次计费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00" w:beforeAutospacing="1" w:after="100" w:afterAutospacing="1" w:line="320" w:lineRule="exact"/>
              <w:ind w:firstLine="560" w:firstLineChars="2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shd w:val="clear" w:color="auto" w:fill="FFFFFF"/>
        </w:rPr>
        <w:t>备注：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shd w:val="clear" w:color="auto" w:fill="FFFFFF"/>
        </w:rPr>
        <w:t>1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shd w:val="clear" w:color="auto" w:fill="FFFFFF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报价单必须加盖报价单位公章和法定代表人或授权代理人签字，否则为无效报价。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所报价下浮率保留整数不留小数点，否则为无效报价。</w:t>
      </w:r>
    </w:p>
    <w:p>
      <w:pPr>
        <w:widowControl/>
        <w:numPr>
          <w:ilvl w:val="0"/>
          <w:numId w:val="0"/>
        </w:numPr>
        <w:shd w:val="clear" w:color="auto" w:fill="FFFFFF"/>
        <w:tabs>
          <w:tab w:val="left" w:pos="3315"/>
        </w:tabs>
        <w:spacing w:before="100" w:beforeAutospacing="1" w:after="100" w:afterAutospacing="1" w:line="500" w:lineRule="exact"/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报价单位（印章）：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3315"/>
        </w:tabs>
        <w:kinsoku/>
        <w:wordWrap/>
        <w:overflowPunct/>
        <w:autoSpaceDE/>
        <w:autoSpaceDN/>
        <w:bidi w:val="0"/>
        <w:adjustRightInd/>
        <w:snapToGrid/>
        <w:spacing w:before="100" w:beforeAutospacing="1" w:after="100" w:afterAutospacing="1" w:line="5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法定代表人或授权代理人（签字）：</w:t>
      </w:r>
    </w:p>
    <w:p>
      <w:pPr>
        <w:spacing w:line="420" w:lineRule="exact"/>
        <w:ind w:firstLine="5320" w:firstLineChars="1900"/>
        <w:rPr>
          <w:rFonts w:ascii="宋体" w:hAnsi="宋体"/>
          <w:sz w:val="28"/>
          <w:szCs w:val="20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hint="eastAsia" w:ascii="宋体" w:hAnsi="宋体"/>
          <w:sz w:val="28"/>
        </w:rPr>
        <w:t>日期：</w:t>
      </w:r>
      <w:r>
        <w:rPr>
          <w:rFonts w:ascii="宋体" w:hAnsi="宋体"/>
          <w:sz w:val="28"/>
          <w:u w:val="single"/>
        </w:rPr>
        <w:t xml:space="preserve">     </w:t>
      </w:r>
      <w:r>
        <w:rPr>
          <w:rFonts w:hint="eastAsia" w:ascii="宋体" w:hAnsi="宋体"/>
          <w:sz w:val="28"/>
        </w:rPr>
        <w:t>年</w:t>
      </w:r>
      <w:r>
        <w:rPr>
          <w:rFonts w:ascii="宋体" w:hAnsi="宋体"/>
          <w:sz w:val="28"/>
          <w:u w:val="single"/>
        </w:rPr>
        <w:t xml:space="preserve">    </w:t>
      </w:r>
      <w:r>
        <w:rPr>
          <w:rFonts w:hint="eastAsia" w:ascii="宋体" w:hAnsi="宋体"/>
          <w:sz w:val="28"/>
        </w:rPr>
        <w:t>月</w:t>
      </w:r>
      <w:r>
        <w:rPr>
          <w:rFonts w:ascii="宋体" w:hAnsi="宋体"/>
          <w:sz w:val="28"/>
          <w:u w:val="single"/>
        </w:rPr>
        <w:t xml:space="preserve">    </w:t>
      </w:r>
      <w:r>
        <w:rPr>
          <w:rFonts w:hint="eastAsia" w:ascii="宋体" w:hAnsi="宋体"/>
          <w:sz w:val="28"/>
        </w:rPr>
        <w:t>日</w:t>
      </w:r>
    </w:p>
    <w:p>
      <w:pPr>
        <w:widowControl/>
        <w:shd w:val="clear" w:color="auto" w:fill="FFFFFF"/>
        <w:spacing w:before="100" w:beforeAutospacing="1" w:after="100" w:afterAutospacing="1" w:line="460" w:lineRule="exact"/>
        <w:ind w:right="1920"/>
        <w:jc w:val="righ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jc w:val="both"/>
        <w:rPr>
          <w:rFonts w:ascii="仿宋_GB2312" w:hAnsi="宋体" w:eastAsia="仿宋_GB2312"/>
          <w:color w:val="000000"/>
          <w:sz w:val="32"/>
          <w:szCs w:val="32"/>
          <w:u w:val="single"/>
        </w:rPr>
      </w:pPr>
      <w:bookmarkStart w:id="0" w:name="_GoBack"/>
      <w:bookmarkEnd w:id="0"/>
    </w:p>
    <w:sectPr>
      <w:headerReference r:id="rId3" w:type="default"/>
      <w:pgSz w:w="11906" w:h="16838"/>
      <w:pgMar w:top="1440" w:right="141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YmIxOTY2MzA1NTEyNTRlNzA3Mzc3ZWU2OGJhYTMifQ=="/>
  </w:docVars>
  <w:rsids>
    <w:rsidRoot w:val="00E27EBA"/>
    <w:rsid w:val="000613DB"/>
    <w:rsid w:val="000A41A3"/>
    <w:rsid w:val="001A0AE9"/>
    <w:rsid w:val="001F79C1"/>
    <w:rsid w:val="00207718"/>
    <w:rsid w:val="00230C09"/>
    <w:rsid w:val="0029737F"/>
    <w:rsid w:val="00831C7D"/>
    <w:rsid w:val="00985A66"/>
    <w:rsid w:val="00E27EBA"/>
    <w:rsid w:val="01964F21"/>
    <w:rsid w:val="06D820C3"/>
    <w:rsid w:val="082E258D"/>
    <w:rsid w:val="0DFC4C06"/>
    <w:rsid w:val="135C73CC"/>
    <w:rsid w:val="14CB51E1"/>
    <w:rsid w:val="17542C85"/>
    <w:rsid w:val="19924EC5"/>
    <w:rsid w:val="30C17583"/>
    <w:rsid w:val="3132326E"/>
    <w:rsid w:val="31AA504A"/>
    <w:rsid w:val="346E1392"/>
    <w:rsid w:val="358E5018"/>
    <w:rsid w:val="43C37AAF"/>
    <w:rsid w:val="47586A71"/>
    <w:rsid w:val="4F493A9E"/>
    <w:rsid w:val="72D84335"/>
    <w:rsid w:val="73CC5264"/>
    <w:rsid w:val="748273DC"/>
    <w:rsid w:val="7A67611B"/>
    <w:rsid w:val="7AF3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qFormat="1" w:uiPriority="99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List 2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22"/>
    <w:rPr>
      <w:b/>
    </w:rPr>
  </w:style>
  <w:style w:type="character" w:styleId="11">
    <w:name w:val="page number"/>
    <w:basedOn w:val="9"/>
    <w:autoRedefine/>
    <w:qFormat/>
    <w:uiPriority w:val="0"/>
  </w:style>
  <w:style w:type="character" w:customStyle="1" w:styleId="12">
    <w:name w:val="页脚 Char"/>
    <w:basedOn w:val="9"/>
    <w:link w:val="5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autoRedefine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1643</Words>
  <Characters>1678</Characters>
  <Lines>14</Lines>
  <Paragraphs>3</Paragraphs>
  <TotalTime>3</TotalTime>
  <ScaleCrop>false</ScaleCrop>
  <LinksUpToDate>false</LinksUpToDate>
  <CharactersWithSpaces>1951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2018-07-12T08:58:00Z</dcterms:created>
  <dc:creator>dreamsummit</dc:creator>
  <cp:lastModifiedBy>Jorner</cp:lastModifiedBy>
  <dcterms:modified xsi:type="dcterms:W3CDTF">2024-01-02T08:10:31Z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F6490D04DDA14E708FFF5FCAC250D436_13</vt:lpwstr>
  </property>
</Properties>
</file>